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8C" w:rsidRDefault="00111DC2">
      <w:pPr>
        <w:spacing w:before="10" w:line="274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Authorization to Assign User ID</w:t>
      </w:r>
      <w:r w:rsidR="00AF6BE1">
        <w:rPr>
          <w:rFonts w:eastAsia="Times New Roman"/>
          <w:b/>
          <w:color w:val="000000"/>
          <w:sz w:val="24"/>
        </w:rPr>
        <w:t xml:space="preserve"> and Password</w:t>
      </w:r>
    </w:p>
    <w:p w:rsidR="00AF6BE1" w:rsidRDefault="00AF6BE1">
      <w:pPr>
        <w:spacing w:before="10" w:line="274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For Sabine Pipeline</w:t>
      </w:r>
    </w:p>
    <w:p w:rsidR="00DC008C" w:rsidRDefault="00AF6BE1">
      <w:pPr>
        <w:spacing w:before="544" w:line="276" w:lineRule="exact"/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User</w:t>
      </w:r>
      <w:r w:rsidR="00111DC2">
        <w:rPr>
          <w:rFonts w:eastAsia="Times New Roman"/>
          <w:color w:val="000000"/>
          <w:sz w:val="24"/>
        </w:rPr>
        <w:t xml:space="preserve"> IDs </w:t>
      </w:r>
      <w:r>
        <w:rPr>
          <w:rFonts w:eastAsia="Times New Roman"/>
          <w:color w:val="000000"/>
          <w:sz w:val="24"/>
        </w:rPr>
        <w:t xml:space="preserve">and passwords </w:t>
      </w:r>
      <w:r w:rsidR="00111DC2">
        <w:rPr>
          <w:rFonts w:eastAsia="Times New Roman"/>
          <w:color w:val="000000"/>
          <w:sz w:val="24"/>
        </w:rPr>
        <w:t>wi</w:t>
      </w:r>
      <w:r w:rsidR="00F370A2">
        <w:rPr>
          <w:rFonts w:eastAsia="Times New Roman"/>
          <w:color w:val="000000"/>
          <w:sz w:val="24"/>
        </w:rPr>
        <w:t>ll be assigned upon request by a valid Sabine Pipeline s</w:t>
      </w:r>
      <w:r w:rsidR="00111DC2">
        <w:rPr>
          <w:rFonts w:eastAsia="Times New Roman"/>
          <w:color w:val="000000"/>
          <w:sz w:val="24"/>
        </w:rPr>
        <w:t>hipper</w:t>
      </w:r>
      <w:r>
        <w:rPr>
          <w:rFonts w:eastAsia="Times New Roman"/>
          <w:color w:val="000000"/>
          <w:sz w:val="24"/>
        </w:rPr>
        <w:t xml:space="preserve">.  A </w:t>
      </w:r>
      <w:r w:rsidR="00111DC2">
        <w:rPr>
          <w:rFonts w:eastAsia="Times New Roman"/>
          <w:color w:val="000000"/>
          <w:sz w:val="24"/>
        </w:rPr>
        <w:t xml:space="preserve">user ID </w:t>
      </w:r>
      <w:r>
        <w:rPr>
          <w:rFonts w:eastAsia="Times New Roman"/>
          <w:color w:val="000000"/>
          <w:sz w:val="24"/>
        </w:rPr>
        <w:t xml:space="preserve">and password </w:t>
      </w:r>
      <w:r w:rsidR="00111DC2">
        <w:rPr>
          <w:rFonts w:eastAsia="Times New Roman"/>
          <w:color w:val="000000"/>
          <w:sz w:val="24"/>
        </w:rPr>
        <w:t xml:space="preserve">will not be issued to any individual unless and until Shipper submits this signed authorization. </w:t>
      </w:r>
      <w:r>
        <w:rPr>
          <w:rFonts w:eastAsia="Times New Roman"/>
          <w:color w:val="000000"/>
          <w:sz w:val="24"/>
        </w:rPr>
        <w:t xml:space="preserve"> </w:t>
      </w:r>
      <w:r w:rsidR="00111DC2">
        <w:rPr>
          <w:rFonts w:eastAsia="Times New Roman"/>
          <w:color w:val="000000"/>
          <w:sz w:val="24"/>
        </w:rPr>
        <w:t>Any employee authorized by Shippe</w:t>
      </w:r>
      <w:r>
        <w:rPr>
          <w:rFonts w:eastAsia="Times New Roman"/>
          <w:color w:val="000000"/>
          <w:sz w:val="24"/>
        </w:rPr>
        <w:t xml:space="preserve">r to be assigned a </w:t>
      </w:r>
      <w:r w:rsidR="00111DC2">
        <w:rPr>
          <w:rFonts w:eastAsia="Times New Roman"/>
          <w:color w:val="000000"/>
          <w:sz w:val="24"/>
        </w:rPr>
        <w:t xml:space="preserve">user ID </w:t>
      </w:r>
      <w:r>
        <w:rPr>
          <w:rFonts w:eastAsia="Times New Roman"/>
          <w:color w:val="000000"/>
          <w:sz w:val="24"/>
        </w:rPr>
        <w:t xml:space="preserve">and password </w:t>
      </w:r>
      <w:r w:rsidR="00111DC2">
        <w:rPr>
          <w:rFonts w:eastAsia="Times New Roman"/>
          <w:color w:val="000000"/>
          <w:sz w:val="24"/>
        </w:rPr>
        <w:t xml:space="preserve">must have the right to conduct any of the transactions available to </w:t>
      </w:r>
      <w:r>
        <w:rPr>
          <w:rFonts w:eastAsia="Times New Roman"/>
          <w:color w:val="000000"/>
          <w:sz w:val="24"/>
        </w:rPr>
        <w:t xml:space="preserve">the </w:t>
      </w:r>
      <w:r w:rsidR="00111DC2">
        <w:rPr>
          <w:rFonts w:eastAsia="Times New Roman"/>
          <w:color w:val="000000"/>
          <w:sz w:val="24"/>
        </w:rPr>
        <w:t xml:space="preserve">Shipper on the </w:t>
      </w:r>
      <w:r>
        <w:rPr>
          <w:rFonts w:eastAsia="Times New Roman"/>
          <w:color w:val="000000"/>
          <w:sz w:val="24"/>
        </w:rPr>
        <w:t>Sabine Pipeline EBB</w:t>
      </w:r>
      <w:r w:rsidR="00111DC2">
        <w:rPr>
          <w:rFonts w:eastAsia="Times New Roman"/>
          <w:color w:val="000000"/>
          <w:sz w:val="24"/>
        </w:rPr>
        <w:t xml:space="preserve"> and will be considered by Sabine </w:t>
      </w:r>
      <w:r w:rsidR="00F62984">
        <w:rPr>
          <w:rFonts w:eastAsia="Times New Roman"/>
          <w:color w:val="000000"/>
          <w:sz w:val="24"/>
        </w:rPr>
        <w:t xml:space="preserve">Pipeline </w:t>
      </w:r>
      <w:r w:rsidR="00111DC2">
        <w:rPr>
          <w:rFonts w:eastAsia="Times New Roman"/>
          <w:color w:val="000000"/>
          <w:sz w:val="24"/>
        </w:rPr>
        <w:t xml:space="preserve">to have apparent authority to legally bind Shipper. </w:t>
      </w:r>
      <w:r>
        <w:rPr>
          <w:rFonts w:eastAsia="Times New Roman"/>
          <w:color w:val="000000"/>
          <w:sz w:val="24"/>
        </w:rPr>
        <w:t xml:space="preserve"> </w:t>
      </w:r>
      <w:r w:rsidR="00111DC2">
        <w:rPr>
          <w:rFonts w:eastAsia="Times New Roman"/>
          <w:color w:val="000000"/>
          <w:sz w:val="24"/>
        </w:rPr>
        <w:t xml:space="preserve">Sabine </w:t>
      </w:r>
      <w:r>
        <w:rPr>
          <w:rFonts w:eastAsia="Times New Roman"/>
          <w:color w:val="000000"/>
          <w:sz w:val="24"/>
        </w:rPr>
        <w:t xml:space="preserve">Pipeline </w:t>
      </w:r>
      <w:r w:rsidR="00111DC2">
        <w:rPr>
          <w:rFonts w:eastAsia="Times New Roman"/>
          <w:color w:val="000000"/>
          <w:sz w:val="24"/>
        </w:rPr>
        <w:t>shall have no liability for una</w:t>
      </w:r>
      <w:r>
        <w:rPr>
          <w:rFonts w:eastAsia="Times New Roman"/>
          <w:color w:val="000000"/>
          <w:sz w:val="24"/>
        </w:rPr>
        <w:t>uthorized use of a u</w:t>
      </w:r>
      <w:r w:rsidR="00111DC2">
        <w:rPr>
          <w:rFonts w:eastAsia="Times New Roman"/>
          <w:color w:val="000000"/>
          <w:sz w:val="24"/>
        </w:rPr>
        <w:t>ser ID assigned to Shipper and/or its employees.</w:t>
      </w:r>
    </w:p>
    <w:p w:rsidR="00DC008C" w:rsidRDefault="00111DC2">
      <w:pPr>
        <w:spacing w:before="279" w:line="275" w:lineRule="exact"/>
        <w:ind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Passwords and user IDs are confidential and should be maintained in a secure manner to avoid unauthorized access. </w:t>
      </w:r>
      <w:r w:rsidR="00AF6BE1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Shipper and its employees s</w:t>
      </w:r>
      <w:r w:rsidR="00F370A2">
        <w:rPr>
          <w:rFonts w:eastAsia="Times New Roman"/>
          <w:color w:val="000000"/>
          <w:sz w:val="24"/>
        </w:rPr>
        <w:t xml:space="preserve">hall not disclose passwords </w:t>
      </w:r>
      <w:r>
        <w:rPr>
          <w:rFonts w:eastAsia="Times New Roman"/>
          <w:color w:val="000000"/>
          <w:sz w:val="24"/>
        </w:rPr>
        <w:t xml:space="preserve">or user IDs to any individual or entity that has not been authorized as a user with authority to make legally binding commitments for Shipper. </w:t>
      </w:r>
      <w:r w:rsidR="00AF6BE1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If Shipper has reason to believe that the security or confidentiality of any of </w:t>
      </w:r>
      <w:r w:rsidR="00AF6BE1">
        <w:rPr>
          <w:rFonts w:eastAsia="Times New Roman"/>
          <w:color w:val="000000"/>
          <w:sz w:val="24"/>
        </w:rPr>
        <w:t xml:space="preserve">their user IDs or passwords have </w:t>
      </w:r>
      <w:r>
        <w:rPr>
          <w:rFonts w:eastAsia="Times New Roman"/>
          <w:color w:val="000000"/>
          <w:sz w:val="24"/>
        </w:rPr>
        <w:t xml:space="preserve">been compromised, Shipper must inform Sabine </w:t>
      </w:r>
      <w:r w:rsidR="00AF6BE1">
        <w:rPr>
          <w:rFonts w:eastAsia="Times New Roman"/>
          <w:color w:val="000000"/>
          <w:sz w:val="24"/>
        </w:rPr>
        <w:t xml:space="preserve">Pipeline </w:t>
      </w:r>
      <w:r>
        <w:rPr>
          <w:rFonts w:eastAsia="Times New Roman"/>
          <w:color w:val="000000"/>
          <w:sz w:val="24"/>
        </w:rPr>
        <w:t>immediately.</w:t>
      </w:r>
    </w:p>
    <w:p w:rsidR="00DC008C" w:rsidRDefault="00111DC2">
      <w:pPr>
        <w:spacing w:before="279" w:line="276" w:lineRule="exact"/>
        <w:ind w:right="7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Exce</w:t>
      </w:r>
      <w:r w:rsidR="003D25A4">
        <w:rPr>
          <w:rFonts w:eastAsia="Times New Roman"/>
          <w:color w:val="000000"/>
          <w:sz w:val="24"/>
        </w:rPr>
        <w:t xml:space="preserve">pt for </w:t>
      </w:r>
      <w:r>
        <w:rPr>
          <w:rFonts w:eastAsia="Times New Roman"/>
          <w:color w:val="000000"/>
          <w:sz w:val="24"/>
        </w:rPr>
        <w:t xml:space="preserve">public information, Shipper and its employees will be authorized to view only that Shipper’s information. </w:t>
      </w:r>
      <w:r w:rsidR="00F370A2">
        <w:rPr>
          <w:rFonts w:eastAsia="Times New Roman"/>
          <w:color w:val="000000"/>
          <w:sz w:val="24"/>
        </w:rPr>
        <w:t xml:space="preserve"> Attempts to access, </w:t>
      </w:r>
      <w:r>
        <w:rPr>
          <w:rFonts w:eastAsia="Times New Roman"/>
          <w:color w:val="000000"/>
          <w:sz w:val="24"/>
        </w:rPr>
        <w:t>change, or manipulate in any way another shipper’s information will result in revocation of</w:t>
      </w:r>
      <w:r w:rsidR="00F370A2">
        <w:rPr>
          <w:rFonts w:eastAsia="Times New Roman"/>
          <w:color w:val="000000"/>
          <w:sz w:val="24"/>
        </w:rPr>
        <w:t xml:space="preserve"> Shipper’s and/or its employees authorization to use the Sabine Pipeline EBB</w:t>
      </w:r>
      <w:r>
        <w:rPr>
          <w:rFonts w:eastAsia="Times New Roman"/>
          <w:color w:val="000000"/>
          <w:sz w:val="24"/>
        </w:rPr>
        <w:t>.</w:t>
      </w:r>
      <w:r w:rsidR="00F370A2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 xml:space="preserve"> If a Shipper or its employee inadvertently accesses another shipper’s i</w:t>
      </w:r>
      <w:r w:rsidR="00F370A2">
        <w:rPr>
          <w:rFonts w:eastAsia="Times New Roman"/>
          <w:color w:val="000000"/>
          <w:sz w:val="24"/>
        </w:rPr>
        <w:t>nformation, it must exit the EBB</w:t>
      </w:r>
      <w:r>
        <w:rPr>
          <w:rFonts w:eastAsia="Times New Roman"/>
          <w:color w:val="000000"/>
          <w:sz w:val="24"/>
        </w:rPr>
        <w:t xml:space="preserve"> and immediately notify Sabine </w:t>
      </w:r>
      <w:r w:rsidR="00F370A2">
        <w:rPr>
          <w:rFonts w:eastAsia="Times New Roman"/>
          <w:color w:val="000000"/>
          <w:sz w:val="24"/>
        </w:rPr>
        <w:t xml:space="preserve">Pipeline </w:t>
      </w:r>
      <w:r>
        <w:rPr>
          <w:rFonts w:eastAsia="Times New Roman"/>
          <w:color w:val="000000"/>
          <w:sz w:val="24"/>
        </w:rPr>
        <w:t>of such event and the circumstances thereof.</w:t>
      </w:r>
    </w:p>
    <w:p w:rsidR="00DC008C" w:rsidRDefault="00F370A2">
      <w:pPr>
        <w:spacing w:before="279" w:line="275" w:lineRule="exact"/>
        <w:ind w:righ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Shipper may revoke</w:t>
      </w:r>
      <w:r w:rsidR="00111DC2">
        <w:rPr>
          <w:rFonts w:eastAsia="Times New Roman"/>
          <w:color w:val="000000"/>
          <w:sz w:val="24"/>
        </w:rPr>
        <w:t xml:space="preserve"> an employee’s authority to transact bu</w:t>
      </w:r>
      <w:r w:rsidR="00DB6922">
        <w:rPr>
          <w:rFonts w:eastAsia="Times New Roman"/>
          <w:color w:val="000000"/>
          <w:sz w:val="24"/>
        </w:rPr>
        <w:t>siness</w:t>
      </w:r>
      <w:r>
        <w:rPr>
          <w:rFonts w:eastAsia="Times New Roman"/>
          <w:color w:val="000000"/>
          <w:sz w:val="24"/>
        </w:rPr>
        <w:t xml:space="preserve"> using the </w:t>
      </w:r>
      <w:r w:rsidR="00DB6922">
        <w:rPr>
          <w:rFonts w:eastAsia="Times New Roman"/>
          <w:color w:val="000000"/>
          <w:sz w:val="24"/>
        </w:rPr>
        <w:t xml:space="preserve">Sabine Pipeline </w:t>
      </w:r>
      <w:r>
        <w:rPr>
          <w:rFonts w:eastAsia="Times New Roman"/>
          <w:color w:val="000000"/>
          <w:sz w:val="24"/>
        </w:rPr>
        <w:t>EBB</w:t>
      </w:r>
      <w:r w:rsidR="00111DC2">
        <w:rPr>
          <w:rFonts w:eastAsia="Times New Roman"/>
          <w:color w:val="000000"/>
          <w:sz w:val="24"/>
        </w:rPr>
        <w:t xml:space="preserve"> at any time by giving Sabine </w:t>
      </w:r>
      <w:r>
        <w:rPr>
          <w:rFonts w:eastAsia="Times New Roman"/>
          <w:color w:val="000000"/>
          <w:sz w:val="24"/>
        </w:rPr>
        <w:t xml:space="preserve">Pipeline </w:t>
      </w:r>
      <w:r w:rsidR="00111DC2">
        <w:rPr>
          <w:rFonts w:eastAsia="Times New Roman"/>
          <w:color w:val="000000"/>
          <w:sz w:val="24"/>
        </w:rPr>
        <w:t xml:space="preserve">written notice at least one business day prior to the termination of such authority. </w:t>
      </w:r>
      <w:r>
        <w:rPr>
          <w:rFonts w:eastAsia="Times New Roman"/>
          <w:color w:val="000000"/>
          <w:sz w:val="24"/>
        </w:rPr>
        <w:t xml:space="preserve"> </w:t>
      </w:r>
    </w:p>
    <w:p w:rsidR="00D419BB" w:rsidRDefault="00D419BB" w:rsidP="00DB6922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DC008C" w:rsidRDefault="00DB6922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Please provide the following information for each employee </w:t>
      </w:r>
      <w:r w:rsidR="00111DC2">
        <w:rPr>
          <w:rFonts w:eastAsia="Times New Roman"/>
          <w:color w:val="000000"/>
          <w:sz w:val="24"/>
        </w:rPr>
        <w:t xml:space="preserve">authorized to conduct business </w:t>
      </w:r>
      <w:r>
        <w:rPr>
          <w:rFonts w:eastAsia="Times New Roman"/>
          <w:color w:val="000000"/>
          <w:sz w:val="24"/>
        </w:rPr>
        <w:t xml:space="preserve">on Sabine Pipeline’s EBB: </w:t>
      </w: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Shipper name: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Employee name: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275E3B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</w:t>
      </w:r>
      <w:r w:rsidR="00275E3B">
        <w:rPr>
          <w:rFonts w:eastAsia="Times New Roman"/>
          <w:color w:val="000000"/>
          <w:sz w:val="24"/>
        </w:rPr>
        <w:t>mployee title:</w:t>
      </w:r>
      <w:r w:rsidR="00275E3B">
        <w:rPr>
          <w:rFonts w:eastAsia="Times New Roman"/>
          <w:color w:val="000000"/>
          <w:sz w:val="24"/>
        </w:rPr>
        <w:tab/>
      </w:r>
      <w:r w:rsidR="00275E3B"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Email address: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Office phone number: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275E3B" w:rsidRDefault="00275E3B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Cell phone number: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702EF0" w:rsidRDefault="00702EF0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702EF0" w:rsidRDefault="00702EF0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702EF0" w:rsidRDefault="00702EF0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AOL IM: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__________________________________________________</w:t>
      </w: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</w:p>
    <w:p w:rsidR="00640F11" w:rsidRDefault="00640F11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Shipper’s Authorization:</w:t>
      </w: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By: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</w:t>
      </w: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Printed name: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</w:t>
      </w: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Title: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</w:t>
      </w: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Date:</w:t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ab/>
        <w:t>_______________________________________________</w:t>
      </w: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4E0E88" w:rsidRDefault="004E0E88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Please email the completed form to </w:t>
      </w:r>
      <w:hyperlink r:id="rId4" w:history="1">
        <w:r w:rsidRPr="00930A1B">
          <w:rPr>
            <w:rStyle w:val="Hyperlink"/>
            <w:rFonts w:eastAsia="Times New Roman"/>
            <w:sz w:val="24"/>
          </w:rPr>
          <w:t>sabpl@enlink.com</w:t>
        </w:r>
      </w:hyperlink>
      <w:r>
        <w:rPr>
          <w:rFonts w:eastAsia="Times New Roman"/>
          <w:color w:val="000000"/>
          <w:sz w:val="24"/>
        </w:rPr>
        <w:t>.</w:t>
      </w:r>
      <w:r>
        <w:rPr>
          <w:rFonts w:eastAsia="Times New Roman"/>
          <w:color w:val="000000"/>
          <w:sz w:val="24"/>
        </w:rPr>
        <w:tab/>
      </w: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z w:val="24"/>
        </w:rPr>
      </w:pPr>
    </w:p>
    <w:p w:rsidR="003D25A4" w:rsidRDefault="003D25A4" w:rsidP="004E0E88">
      <w:pPr>
        <w:spacing w:before="1" w:line="274" w:lineRule="exact"/>
        <w:ind w:right="288"/>
        <w:textAlignment w:val="baseline"/>
        <w:rPr>
          <w:rFonts w:eastAsia="Times New Roman"/>
          <w:color w:val="000000"/>
          <w:spacing w:val="10"/>
          <w:sz w:val="24"/>
        </w:rPr>
      </w:pPr>
    </w:p>
    <w:sectPr w:rsidR="003D25A4" w:rsidSect="00640F11">
      <w:pgSz w:w="12240" w:h="15840"/>
      <w:pgMar w:top="1584" w:right="1440" w:bottom="129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DC008C"/>
    <w:rsid w:val="000073A0"/>
    <w:rsid w:val="000B0B7F"/>
    <w:rsid w:val="00111DC2"/>
    <w:rsid w:val="001342E8"/>
    <w:rsid w:val="00275E3B"/>
    <w:rsid w:val="00283C99"/>
    <w:rsid w:val="003D25A4"/>
    <w:rsid w:val="003D638E"/>
    <w:rsid w:val="00456EFB"/>
    <w:rsid w:val="004C2FED"/>
    <w:rsid w:val="004E0E88"/>
    <w:rsid w:val="0060246A"/>
    <w:rsid w:val="00640F11"/>
    <w:rsid w:val="00702EF0"/>
    <w:rsid w:val="00997C10"/>
    <w:rsid w:val="00AF6BE1"/>
    <w:rsid w:val="00B25447"/>
    <w:rsid w:val="00D419BB"/>
    <w:rsid w:val="00DB6922"/>
    <w:rsid w:val="00DC008C"/>
    <w:rsid w:val="00F370A2"/>
    <w:rsid w:val="00F62984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C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bpl@en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Lotz</dc:creator>
  <cp:lastModifiedBy>Gretchen Lotz</cp:lastModifiedBy>
  <cp:revision>21</cp:revision>
  <cp:lastPrinted>2016-09-26T15:52:00Z</cp:lastPrinted>
  <dcterms:created xsi:type="dcterms:W3CDTF">2016-09-26T15:19:00Z</dcterms:created>
  <dcterms:modified xsi:type="dcterms:W3CDTF">2016-09-26T18:44:00Z</dcterms:modified>
</cp:coreProperties>
</file>